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97" w:rsidRPr="003E64D2" w:rsidRDefault="00424497" w:rsidP="00424497">
      <w:pPr>
        <w:autoSpaceDE w:val="0"/>
        <w:autoSpaceDN w:val="0"/>
        <w:adjustRightInd w:val="0"/>
        <w:rPr>
          <w:b/>
          <w:sz w:val="32"/>
          <w:szCs w:val="32"/>
        </w:rPr>
      </w:pPr>
      <w:r w:rsidRPr="003E64D2">
        <w:rPr>
          <w:b/>
          <w:sz w:val="32"/>
          <w:szCs w:val="32"/>
        </w:rPr>
        <w:t>Privacy-Preserving Public Auditing for Data Storage</w:t>
      </w:r>
    </w:p>
    <w:p w:rsidR="00424497" w:rsidRPr="003E64D2" w:rsidRDefault="00424497" w:rsidP="00424497">
      <w:pPr>
        <w:rPr>
          <w:b/>
          <w:sz w:val="32"/>
          <w:szCs w:val="32"/>
        </w:rPr>
      </w:pPr>
      <w:r w:rsidRPr="003E64D2">
        <w:rPr>
          <w:b/>
          <w:sz w:val="32"/>
          <w:szCs w:val="32"/>
        </w:rPr>
        <w:t xml:space="preserve">                  </w:t>
      </w:r>
      <w:r>
        <w:rPr>
          <w:b/>
          <w:sz w:val="32"/>
          <w:szCs w:val="32"/>
        </w:rPr>
        <w:t xml:space="preserve">      </w:t>
      </w:r>
      <w:r w:rsidRPr="003E64D2">
        <w:rPr>
          <w:b/>
          <w:sz w:val="32"/>
          <w:szCs w:val="32"/>
        </w:rPr>
        <w:t>Security in Cloud Computing</w:t>
      </w:r>
    </w:p>
    <w:p w:rsidR="00424497" w:rsidRDefault="00424497" w:rsidP="0042449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24497" w:rsidRDefault="00424497" w:rsidP="00424497">
      <w:pPr>
        <w:autoSpaceDE w:val="0"/>
        <w:autoSpaceDN w:val="0"/>
        <w:adjustRightInd w:val="0"/>
        <w:rPr>
          <w:sz w:val="28"/>
          <w:szCs w:val="28"/>
        </w:rPr>
      </w:pPr>
      <w:r w:rsidRPr="003E64D2">
        <w:rPr>
          <w:b/>
          <w:sz w:val="28"/>
          <w:szCs w:val="28"/>
        </w:rPr>
        <w:t>Abstract:</w:t>
      </w:r>
    </w:p>
    <w:p w:rsidR="00424497" w:rsidRPr="003E64D2" w:rsidRDefault="00424497" w:rsidP="0042449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E64D2">
        <w:rPr>
          <w:sz w:val="28"/>
          <w:szCs w:val="28"/>
        </w:rPr>
        <w:t xml:space="preserve"> Cloud computing is the long dreamed vision of computing as a utility, where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users can remotely store their data into the cloud so as to enjoy the on-demand high quality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applications and services from a shared pool of configurable computing resources. By data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outsourcing, users can be relieved from the burden of local data storage and maintenance. Thus, enabling public auditability for cloud data storage security is of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critical importance so that users can resort to an external audit party to check the integrity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of outsourced data when needed. To securely introduce an effective third party auditor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(TPA), the following two fundamental requirements have to be met: 1) TPA should be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able to efficiently audit the cloud data storage without demanding the local copy of data, and introduce no additional on-line burden to the cloud user. Specifically, our contribution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in this work can be</w:t>
      </w:r>
      <w:r>
        <w:rPr>
          <w:sz w:val="28"/>
          <w:szCs w:val="28"/>
        </w:rPr>
        <w:t xml:space="preserve"> summarized</w:t>
      </w:r>
      <w:r w:rsidRPr="003E64D2">
        <w:rPr>
          <w:sz w:val="28"/>
          <w:szCs w:val="28"/>
        </w:rPr>
        <w:t xml:space="preserve"> as the following three aspects:</w:t>
      </w:r>
    </w:p>
    <w:p w:rsidR="00424497" w:rsidRPr="003E64D2" w:rsidRDefault="00424497" w:rsidP="004244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64D2">
        <w:rPr>
          <w:sz w:val="28"/>
          <w:szCs w:val="28"/>
        </w:rPr>
        <w:t>1) We motivate the public auditing system of data storage security in Cloud Computing and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provide a privacy-preserving auditing protocol, i.e., our scheme supports an external auditor to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audit user’s outsourced data in the cloud without learning knowledge on the data content.</w:t>
      </w:r>
    </w:p>
    <w:p w:rsidR="00424497" w:rsidRPr="003E64D2" w:rsidRDefault="00424497" w:rsidP="004244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64D2">
        <w:rPr>
          <w:sz w:val="28"/>
          <w:szCs w:val="28"/>
        </w:rPr>
        <w:t>2) To the best of our knowledge, our scheme is the first to support scalable and efficient public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auditing in the Cloud Computing. In particular, our scheme achieves batch auditing where multiple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delegated auditing tasks from different users can be performed simultaneously by the TPA.</w:t>
      </w:r>
    </w:p>
    <w:p w:rsidR="00424497" w:rsidRPr="003E64D2" w:rsidRDefault="00424497" w:rsidP="004244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64D2">
        <w:rPr>
          <w:sz w:val="28"/>
          <w:szCs w:val="28"/>
        </w:rPr>
        <w:t>3) We prove the security and justify the performance of our proposed schemes through concrete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experiments and comparisons with the state-of-the-art.</w:t>
      </w:r>
    </w:p>
    <w:p w:rsidR="00880071" w:rsidRDefault="00880071" w:rsidP="00880071">
      <w:pPr>
        <w:rPr>
          <w:b/>
          <w:sz w:val="28"/>
          <w:szCs w:val="28"/>
        </w:rPr>
      </w:pPr>
    </w:p>
    <w:p w:rsidR="00880071" w:rsidRPr="003E64D2" w:rsidRDefault="00880071" w:rsidP="00880071">
      <w:pPr>
        <w:rPr>
          <w:b/>
          <w:sz w:val="28"/>
          <w:szCs w:val="28"/>
        </w:rPr>
      </w:pPr>
      <w:r w:rsidRPr="003E64D2">
        <w:rPr>
          <w:b/>
          <w:sz w:val="28"/>
          <w:szCs w:val="28"/>
        </w:rPr>
        <w:t>Existing System:</w:t>
      </w:r>
    </w:p>
    <w:p w:rsidR="00880071" w:rsidRPr="003E64D2" w:rsidRDefault="00880071" w:rsidP="00880071">
      <w:pPr>
        <w:rPr>
          <w:sz w:val="28"/>
          <w:szCs w:val="28"/>
        </w:rPr>
      </w:pPr>
    </w:p>
    <w:p w:rsidR="00880071" w:rsidRPr="003E64D2" w:rsidRDefault="00880071" w:rsidP="008800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E64D2">
        <w:rPr>
          <w:sz w:val="28"/>
          <w:szCs w:val="28"/>
        </w:rPr>
        <w:t>To securely introduce an effective third party auditor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(TPA), the following two fundamental requirements have to be met: 1) TPA should be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able to efficiently audit the cloud data storage without demanding the local copy of data,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and introduce no additional on-line burden to the cloud user; 2) The third party auditing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process should bring in no new vulnerabilities towards user data privacy.</w:t>
      </w:r>
    </w:p>
    <w:p w:rsidR="00880071" w:rsidRPr="003E64D2" w:rsidRDefault="00880071" w:rsidP="00880071">
      <w:pPr>
        <w:rPr>
          <w:sz w:val="28"/>
          <w:szCs w:val="28"/>
        </w:rPr>
      </w:pPr>
    </w:p>
    <w:p w:rsidR="00880071" w:rsidRPr="001F6F25" w:rsidRDefault="00880071" w:rsidP="00880071">
      <w:pPr>
        <w:rPr>
          <w:b/>
          <w:sz w:val="28"/>
          <w:szCs w:val="28"/>
        </w:rPr>
      </w:pPr>
      <w:r w:rsidRPr="001F6F25">
        <w:rPr>
          <w:b/>
          <w:sz w:val="28"/>
          <w:szCs w:val="28"/>
        </w:rPr>
        <w:t>Proposed System:</w:t>
      </w:r>
    </w:p>
    <w:p w:rsidR="00880071" w:rsidRPr="003E64D2" w:rsidRDefault="00880071" w:rsidP="00880071">
      <w:pPr>
        <w:rPr>
          <w:sz w:val="28"/>
          <w:szCs w:val="28"/>
        </w:rPr>
      </w:pPr>
    </w:p>
    <w:p w:rsidR="00880071" w:rsidRPr="003E64D2" w:rsidRDefault="00880071" w:rsidP="008800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64D2">
        <w:rPr>
          <w:sz w:val="28"/>
          <w:szCs w:val="28"/>
        </w:rPr>
        <w:t xml:space="preserve">                  In this paper, we utilize the public key based homomorphic authenticator and uniquely integrate it with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 xml:space="preserve">random mask technique to achieve a </w:t>
      </w:r>
      <w:r w:rsidRPr="003E64D2">
        <w:rPr>
          <w:sz w:val="28"/>
          <w:szCs w:val="28"/>
        </w:rPr>
        <w:lastRenderedPageBreak/>
        <w:t>privacy-preserving public auditing system for cloud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data storage security while keeping all above requirements in mind. To support efficient</w:t>
      </w:r>
    </w:p>
    <w:p w:rsidR="00424497" w:rsidRDefault="00880071" w:rsidP="00880071">
      <w:pPr>
        <w:rPr>
          <w:sz w:val="28"/>
          <w:szCs w:val="28"/>
        </w:rPr>
      </w:pPr>
      <w:r w:rsidRPr="003E64D2">
        <w:rPr>
          <w:sz w:val="28"/>
          <w:szCs w:val="28"/>
        </w:rPr>
        <w:t>handling of multiple auditing tasks, we further explore the technique of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bilinear aggregate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signature to extend our main result into a multi-user setting, where TPA can perform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multiple auditing tasks simultaneously. Extensive security and performance analysis shows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the proposed schemes are provably secure and highly efficient. We also show how to extent our main scheme to support</w:t>
      </w:r>
      <w:r>
        <w:rPr>
          <w:sz w:val="28"/>
          <w:szCs w:val="28"/>
        </w:rPr>
        <w:t xml:space="preserve"> </w:t>
      </w:r>
      <w:r w:rsidRPr="003E64D2">
        <w:rPr>
          <w:sz w:val="28"/>
          <w:szCs w:val="28"/>
        </w:rPr>
        <w:t>batch auditing for TPA upon delegations from multi-users.</w:t>
      </w:r>
    </w:p>
    <w:p w:rsidR="00CF0855" w:rsidRDefault="00CF0855" w:rsidP="00880071">
      <w:pPr>
        <w:rPr>
          <w:sz w:val="28"/>
          <w:szCs w:val="28"/>
        </w:rPr>
      </w:pPr>
    </w:p>
    <w:p w:rsidR="00CF0855" w:rsidRDefault="00CF0855" w:rsidP="00880071">
      <w:pPr>
        <w:rPr>
          <w:sz w:val="28"/>
          <w:szCs w:val="28"/>
        </w:rPr>
      </w:pPr>
    </w:p>
    <w:p w:rsidR="00CF0855" w:rsidRDefault="00CF0855" w:rsidP="00CF0855">
      <w:pPr>
        <w:ind w:left="50"/>
        <w:jc w:val="both"/>
        <w:rPr>
          <w:b/>
          <w:bCs/>
        </w:rPr>
      </w:pPr>
      <w:r>
        <w:rPr>
          <w:b/>
          <w:bCs/>
        </w:rPr>
        <w:t>HARDWARE REQUIREMENTS:</w:t>
      </w:r>
    </w:p>
    <w:p w:rsidR="00CF0855" w:rsidRDefault="00CF0855" w:rsidP="00CF0855">
      <w:pPr>
        <w:ind w:left="50"/>
        <w:jc w:val="both"/>
        <w:rPr>
          <w:bCs/>
        </w:rPr>
      </w:pPr>
    </w:p>
    <w:p w:rsidR="00CF0855" w:rsidRDefault="00CF0855" w:rsidP="00CF085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256MB RAM</w:t>
      </w:r>
    </w:p>
    <w:p w:rsidR="00CF0855" w:rsidRDefault="00CF0855" w:rsidP="00CF085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1GB Free space on hard disk</w:t>
      </w:r>
    </w:p>
    <w:p w:rsidR="00CF0855" w:rsidRDefault="00CF0855" w:rsidP="00CF0855">
      <w:pPr>
        <w:jc w:val="both"/>
        <w:rPr>
          <w:bCs/>
        </w:rPr>
      </w:pPr>
    </w:p>
    <w:p w:rsidR="00CF0855" w:rsidRDefault="00CF0855" w:rsidP="00CF0855">
      <w:pPr>
        <w:jc w:val="both"/>
        <w:rPr>
          <w:b/>
          <w:bCs/>
        </w:rPr>
      </w:pPr>
      <w:r>
        <w:rPr>
          <w:b/>
          <w:bCs/>
        </w:rPr>
        <w:t>SOFTWARE REQUIREMENTS:</w:t>
      </w:r>
    </w:p>
    <w:p w:rsidR="00CF0855" w:rsidRDefault="00CF0855" w:rsidP="00CF0855">
      <w:pPr>
        <w:jc w:val="both"/>
        <w:rPr>
          <w:b/>
          <w:bCs/>
        </w:rPr>
      </w:pPr>
    </w:p>
    <w:p w:rsidR="00CF0855" w:rsidRDefault="00CF0855" w:rsidP="00CF0855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Front End:-Java</w:t>
      </w:r>
    </w:p>
    <w:p w:rsidR="00CF0855" w:rsidRDefault="00CF0855" w:rsidP="00CF0855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Back End:-ORACLE/Ms-Acess</w:t>
      </w:r>
    </w:p>
    <w:p w:rsidR="00CF0855" w:rsidRDefault="00CF0855" w:rsidP="00880071"/>
    <w:sectPr w:rsidR="00CF0855" w:rsidSect="00CF6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B5BE1"/>
    <w:multiLevelType w:val="hybridMultilevel"/>
    <w:tmpl w:val="30BAB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A1982"/>
    <w:multiLevelType w:val="hybridMultilevel"/>
    <w:tmpl w:val="8F401A0A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4497"/>
    <w:rsid w:val="00424497"/>
    <w:rsid w:val="00880071"/>
    <w:rsid w:val="00CF0855"/>
    <w:rsid w:val="00CF62D0"/>
    <w:rsid w:val="00FF4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</dc:creator>
  <cp:keywords/>
  <dc:description/>
  <cp:lastModifiedBy>hubcity</cp:lastModifiedBy>
  <cp:revision>3</cp:revision>
  <dcterms:created xsi:type="dcterms:W3CDTF">2013-01-23T17:12:00Z</dcterms:created>
  <dcterms:modified xsi:type="dcterms:W3CDTF">2013-01-29T08:03:00Z</dcterms:modified>
</cp:coreProperties>
</file>